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9" w:rsidRDefault="00C579D9" w:rsidP="00C579D9">
      <w:pPr>
        <w:pBdr>
          <w:bottom w:val="single" w:sz="36" w:space="0" w:color="E4E4E4"/>
        </w:pBdr>
        <w:spacing w:after="270"/>
        <w:outlineLvl w:val="1"/>
        <w:rPr>
          <w:rFonts w:ascii="Tahoma" w:hAnsi="Tahoma" w:cs="Tahoma"/>
          <w:caps/>
          <w:color w:val="000000"/>
          <w:spacing w:val="15"/>
          <w:kern w:val="36"/>
          <w:sz w:val="27"/>
          <w:szCs w:val="27"/>
        </w:rPr>
      </w:pPr>
      <w:r>
        <w:rPr>
          <w:rFonts w:ascii="Tahoma" w:hAnsi="Tahoma" w:cs="Tahoma"/>
          <w:caps/>
          <w:color w:val="000000"/>
          <w:spacing w:val="15"/>
          <w:kern w:val="36"/>
          <w:sz w:val="27"/>
          <w:szCs w:val="27"/>
          <w:shd w:val="clear" w:color="auto" w:fill="FFFFFF"/>
        </w:rPr>
        <w:t>График капитального ремонта и Инвестиционная программа на 201</w:t>
      </w:r>
      <w:r w:rsidR="00C54F9C" w:rsidRPr="00C54F9C">
        <w:rPr>
          <w:rFonts w:ascii="Tahoma" w:hAnsi="Tahoma" w:cs="Tahoma"/>
          <w:caps/>
          <w:color w:val="000000"/>
          <w:spacing w:val="15"/>
          <w:kern w:val="36"/>
          <w:sz w:val="27"/>
          <w:szCs w:val="27"/>
          <w:shd w:val="clear" w:color="auto" w:fill="FFFFFF"/>
        </w:rPr>
        <w:t>3</w:t>
      </w:r>
      <w:r w:rsidR="00C54F9C">
        <w:rPr>
          <w:rFonts w:ascii="Tahoma" w:hAnsi="Tahoma" w:cs="Tahoma"/>
          <w:caps/>
          <w:color w:val="000000"/>
          <w:spacing w:val="15"/>
          <w:kern w:val="36"/>
          <w:sz w:val="18"/>
          <w:szCs w:val="18"/>
          <w:shd w:val="clear" w:color="auto" w:fill="FFFFFF"/>
        </w:rPr>
        <w:t>г</w:t>
      </w:r>
      <w:r>
        <w:rPr>
          <w:rFonts w:ascii="Tahoma" w:hAnsi="Tahoma" w:cs="Tahoma"/>
          <w:caps/>
          <w:color w:val="000000"/>
          <w:spacing w:val="15"/>
          <w:kern w:val="36"/>
          <w:sz w:val="27"/>
          <w:szCs w:val="27"/>
          <w:shd w:val="clear" w:color="auto" w:fill="FFFFFF"/>
        </w:rPr>
        <w:t>.</w:t>
      </w:r>
    </w:p>
    <w:p w:rsidR="00C579D9" w:rsidRDefault="00C579D9" w:rsidP="00C579D9">
      <w:pPr>
        <w:spacing w:after="200" w:line="276" w:lineRule="auto"/>
        <w:rPr>
          <w:rFonts w:ascii="Tahoma" w:hAnsi="Tahoma" w:cs="Tahoma"/>
          <w:color w:val="000000"/>
          <w:spacing w:val="15"/>
          <w:szCs w:val="28"/>
        </w:rPr>
      </w:pPr>
      <w:r>
        <w:rPr>
          <w:rFonts w:ascii="Tahoma" w:hAnsi="Tahoma" w:cs="Tahoma"/>
          <w:color w:val="000000"/>
          <w:spacing w:val="15"/>
          <w:szCs w:val="28"/>
        </w:rPr>
        <w:t>Инвестпрограмма ООО «Энергоснабжающая сетевая компания» на 201</w:t>
      </w:r>
      <w:r w:rsidR="00C54F9C">
        <w:rPr>
          <w:rFonts w:ascii="Tahoma" w:hAnsi="Tahoma" w:cs="Tahoma"/>
          <w:color w:val="000000"/>
          <w:spacing w:val="15"/>
          <w:szCs w:val="28"/>
        </w:rPr>
        <w:t>3</w:t>
      </w:r>
      <w:r>
        <w:rPr>
          <w:rFonts w:ascii="Tahoma" w:hAnsi="Tahoma" w:cs="Tahoma"/>
          <w:color w:val="000000"/>
          <w:spacing w:val="15"/>
          <w:szCs w:val="28"/>
        </w:rPr>
        <w:t xml:space="preserve"> г.  отсутствует в связи с эксплуатацией арендованных сетей. </w:t>
      </w:r>
    </w:p>
    <w:p w:rsidR="00C579D9" w:rsidRDefault="00C579D9" w:rsidP="00C579D9">
      <w:pPr>
        <w:spacing w:before="100" w:beforeAutospacing="1" w:after="240" w:line="210" w:lineRule="atLeast"/>
        <w:rPr>
          <w:sz w:val="20"/>
        </w:rPr>
      </w:pPr>
      <w:r>
        <w:rPr>
          <w:rFonts w:ascii="Tahoma" w:eastAsia="Calibri" w:hAnsi="Tahoma" w:cs="Tahoma"/>
          <w:color w:val="000000"/>
          <w:spacing w:val="15"/>
          <w:szCs w:val="28"/>
          <w:lang w:eastAsia="en-US"/>
        </w:rPr>
        <w:t>График капитального ремонта на 201</w:t>
      </w:r>
      <w:r w:rsidR="00C54F9C">
        <w:rPr>
          <w:rFonts w:ascii="Tahoma" w:eastAsia="Calibri" w:hAnsi="Tahoma" w:cs="Tahoma"/>
          <w:color w:val="000000"/>
          <w:spacing w:val="15"/>
          <w:szCs w:val="28"/>
          <w:lang w:eastAsia="en-US"/>
        </w:rPr>
        <w:t>3</w:t>
      </w:r>
      <w:bookmarkStart w:id="0" w:name="_GoBack"/>
      <w:bookmarkEnd w:id="0"/>
      <w:r>
        <w:rPr>
          <w:rFonts w:ascii="Tahoma" w:eastAsia="Calibri" w:hAnsi="Tahoma" w:cs="Tahoma"/>
          <w:color w:val="000000"/>
          <w:spacing w:val="15"/>
          <w:szCs w:val="28"/>
          <w:lang w:eastAsia="en-US"/>
        </w:rPr>
        <w:t xml:space="preserve"> г. отсутствует в связи с эксплуатацией сетей менее 5 лет.</w:t>
      </w:r>
    </w:p>
    <w:p w:rsidR="001457E1" w:rsidRDefault="001457E1"/>
    <w:sectPr w:rsidR="001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0"/>
    <w:rsid w:val="00007D44"/>
    <w:rsid w:val="00030319"/>
    <w:rsid w:val="00073F62"/>
    <w:rsid w:val="001457E1"/>
    <w:rsid w:val="00146EA2"/>
    <w:rsid w:val="00170749"/>
    <w:rsid w:val="001E4BEC"/>
    <w:rsid w:val="0024454E"/>
    <w:rsid w:val="00316621"/>
    <w:rsid w:val="0032753F"/>
    <w:rsid w:val="00363C0C"/>
    <w:rsid w:val="004A35E5"/>
    <w:rsid w:val="005540D9"/>
    <w:rsid w:val="00573DB6"/>
    <w:rsid w:val="0067578E"/>
    <w:rsid w:val="007C4E7A"/>
    <w:rsid w:val="00851D6E"/>
    <w:rsid w:val="00866006"/>
    <w:rsid w:val="008B65AB"/>
    <w:rsid w:val="009D13E5"/>
    <w:rsid w:val="00A306E8"/>
    <w:rsid w:val="00B40AAC"/>
    <w:rsid w:val="00BB4280"/>
    <w:rsid w:val="00BC3A1F"/>
    <w:rsid w:val="00C24582"/>
    <w:rsid w:val="00C51F73"/>
    <w:rsid w:val="00C54BC6"/>
    <w:rsid w:val="00C54F9C"/>
    <w:rsid w:val="00C579D9"/>
    <w:rsid w:val="00C979A6"/>
    <w:rsid w:val="00E029B9"/>
    <w:rsid w:val="00E440A9"/>
    <w:rsid w:val="00F6754C"/>
    <w:rsid w:val="00FA557E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D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D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SK Stroykom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Дробинин Сергей Владимирович</cp:lastModifiedBy>
  <cp:revision>3</cp:revision>
  <dcterms:created xsi:type="dcterms:W3CDTF">2013-03-15T05:50:00Z</dcterms:created>
  <dcterms:modified xsi:type="dcterms:W3CDTF">2013-03-15T06:05:00Z</dcterms:modified>
</cp:coreProperties>
</file>